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B35EA" w:rsidRPr="00E2424D" w:rsidRDefault="00A653FC" w:rsidP="001B35EA">
      <w:pPr>
        <w:spacing w:line="300" w:lineRule="auto"/>
        <w:jc w:val="center"/>
        <w:rPr>
          <w:rFonts w:ascii="Arial" w:hAnsi="Arial" w:cs="Arial"/>
          <w:spacing w:val="-30"/>
          <w:sz w:val="52"/>
          <w:szCs w:val="52"/>
        </w:rPr>
      </w:pPr>
      <w:r>
        <w:rPr>
          <w:rFonts w:ascii="Arial" w:hAnsi="Arial" w:cs="Arial"/>
          <w:noProof/>
          <w:spacing w:val="-30"/>
          <w:sz w:val="52"/>
          <w:szCs w:val="52"/>
        </w:rPr>
        <w:drawing>
          <wp:anchor distT="0" distB="0" distL="114300" distR="114300" simplePos="0" relativeHeight="251659264" behindDoc="0" locked="0" layoutInCell="1" allowOverlap="1">
            <wp:simplePos x="0" y="0"/>
            <wp:positionH relativeFrom="margin">
              <wp:posOffset>19050</wp:posOffset>
            </wp:positionH>
            <wp:positionV relativeFrom="margin">
              <wp:posOffset>-85725</wp:posOffset>
            </wp:positionV>
            <wp:extent cx="1924050" cy="1028700"/>
            <wp:effectExtent l="19050" t="0" r="0" b="0"/>
            <wp:wrapSquare wrapText="bothSides"/>
            <wp:docPr id="5" name="Picture 1" descr="Blue Grass 4-col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ue Grass 4-color.jpg"/>
                    <pic:cNvPicPr/>
                  </pic:nvPicPr>
                  <pic:blipFill>
                    <a:blip r:embed="rId5" cstate="print"/>
                    <a:stretch>
                      <a:fillRect/>
                    </a:stretch>
                  </pic:blipFill>
                  <pic:spPr>
                    <a:xfrm>
                      <a:off x="0" y="0"/>
                      <a:ext cx="1924050" cy="1028700"/>
                    </a:xfrm>
                    <a:prstGeom prst="rect">
                      <a:avLst/>
                    </a:prstGeom>
                  </pic:spPr>
                </pic:pic>
              </a:graphicData>
            </a:graphic>
          </wp:anchor>
        </w:drawing>
      </w:r>
      <w:r w:rsidR="001B35EA" w:rsidRPr="00E2424D">
        <w:rPr>
          <w:rFonts w:ascii="Arial" w:hAnsi="Arial" w:cs="Arial"/>
          <w:spacing w:val="-30"/>
          <w:sz w:val="52"/>
          <w:szCs w:val="52"/>
        </w:rPr>
        <w:t>For Immediate Release</w:t>
      </w:r>
    </w:p>
    <w:p w:rsidR="001B35EA" w:rsidRPr="00B30DEC" w:rsidRDefault="0064021C" w:rsidP="001B35EA">
      <w:pPr>
        <w:spacing w:line="300" w:lineRule="auto"/>
        <w:jc w:val="center"/>
        <w:rPr>
          <w:rFonts w:ascii="Arial" w:hAnsi="Arial" w:cs="Arial"/>
          <w:b/>
          <w:sz w:val="18"/>
          <w:szCs w:val="18"/>
        </w:rPr>
      </w:pPr>
      <w:r>
        <w:rPr>
          <w:rFonts w:ascii="Arial" w:hAnsi="Arial" w:cs="Arial"/>
          <w:b/>
          <w:sz w:val="18"/>
          <w:szCs w:val="18"/>
        </w:rPr>
        <w:t>October 3, 2017</w:t>
      </w:r>
    </w:p>
    <w:p w:rsidR="001B35EA" w:rsidRPr="00B30DEC" w:rsidRDefault="001B35EA" w:rsidP="001B35EA">
      <w:pPr>
        <w:spacing w:line="300" w:lineRule="auto"/>
        <w:jc w:val="center"/>
        <w:rPr>
          <w:rFonts w:ascii="Arial" w:hAnsi="Arial" w:cs="Arial"/>
          <w:sz w:val="18"/>
          <w:szCs w:val="18"/>
        </w:rPr>
      </w:pPr>
    </w:p>
    <w:p w:rsidR="001B35EA" w:rsidRPr="00F94F44" w:rsidRDefault="001B35EA" w:rsidP="001B35EA">
      <w:pPr>
        <w:spacing w:line="300" w:lineRule="auto"/>
        <w:jc w:val="center"/>
        <w:rPr>
          <w:rFonts w:ascii="Arial" w:hAnsi="Arial" w:cs="Arial"/>
          <w:b/>
          <w:sz w:val="18"/>
          <w:szCs w:val="18"/>
        </w:rPr>
      </w:pPr>
      <w:r w:rsidRPr="00F94F44">
        <w:rPr>
          <w:rFonts w:ascii="Arial" w:hAnsi="Arial" w:cs="Arial"/>
          <w:b/>
          <w:sz w:val="18"/>
          <w:szCs w:val="18"/>
        </w:rPr>
        <w:t>Contact:</w:t>
      </w:r>
    </w:p>
    <w:p w:rsidR="001B35EA" w:rsidRPr="00F94F44" w:rsidRDefault="001B35EA" w:rsidP="001B35EA">
      <w:pPr>
        <w:spacing w:line="300" w:lineRule="auto"/>
        <w:ind w:left="5040"/>
        <w:rPr>
          <w:rFonts w:ascii="Arial" w:hAnsi="Arial" w:cs="Arial"/>
          <w:sz w:val="18"/>
          <w:szCs w:val="18"/>
        </w:rPr>
      </w:pPr>
      <w:r w:rsidRPr="00F94F44">
        <w:rPr>
          <w:rFonts w:ascii="Arial" w:hAnsi="Arial" w:cs="Arial"/>
          <w:sz w:val="18"/>
          <w:szCs w:val="18"/>
        </w:rPr>
        <w:t xml:space="preserve">    </w:t>
      </w:r>
      <w:r w:rsidR="00A653FC" w:rsidRPr="00F94F44">
        <w:rPr>
          <w:rFonts w:ascii="Arial" w:hAnsi="Arial" w:cs="Arial"/>
          <w:sz w:val="18"/>
          <w:szCs w:val="18"/>
        </w:rPr>
        <w:t xml:space="preserve">    </w:t>
      </w:r>
      <w:r w:rsidR="00451647">
        <w:rPr>
          <w:rFonts w:ascii="Arial" w:hAnsi="Arial" w:cs="Arial"/>
          <w:sz w:val="18"/>
          <w:szCs w:val="18"/>
        </w:rPr>
        <w:t xml:space="preserve">     </w:t>
      </w:r>
      <w:r w:rsidR="00A653FC" w:rsidRPr="00F94F44">
        <w:rPr>
          <w:rFonts w:ascii="Arial" w:hAnsi="Arial" w:cs="Arial"/>
          <w:sz w:val="18"/>
          <w:szCs w:val="18"/>
        </w:rPr>
        <w:t xml:space="preserve"> </w:t>
      </w:r>
      <w:r w:rsidR="0064021C">
        <w:rPr>
          <w:rFonts w:ascii="Arial" w:hAnsi="Arial" w:cs="Arial"/>
          <w:sz w:val="18"/>
          <w:szCs w:val="18"/>
        </w:rPr>
        <w:t>Laurie Preston</w:t>
      </w:r>
    </w:p>
    <w:p w:rsidR="001B35EA" w:rsidRPr="00F94F44" w:rsidRDefault="001B35EA" w:rsidP="001B35EA">
      <w:pPr>
        <w:spacing w:line="300" w:lineRule="auto"/>
        <w:ind w:left="2880" w:firstLine="720"/>
      </w:pPr>
      <w:r w:rsidRPr="00F94F44">
        <w:rPr>
          <w:rFonts w:ascii="Arial" w:hAnsi="Arial" w:cs="Arial"/>
          <w:sz w:val="18"/>
          <w:szCs w:val="18"/>
        </w:rPr>
        <w:t xml:space="preserve">               </w:t>
      </w:r>
      <w:r w:rsidR="003360C6" w:rsidRPr="00F94F44">
        <w:rPr>
          <w:rFonts w:ascii="Arial" w:hAnsi="Arial" w:cs="Arial"/>
          <w:sz w:val="18"/>
          <w:szCs w:val="18"/>
        </w:rPr>
        <w:t xml:space="preserve">  </w:t>
      </w:r>
      <w:r w:rsidR="00451647">
        <w:rPr>
          <w:rFonts w:ascii="Arial" w:hAnsi="Arial" w:cs="Arial"/>
          <w:sz w:val="18"/>
          <w:szCs w:val="18"/>
        </w:rPr>
        <w:t xml:space="preserve">          859.721.2347</w:t>
      </w:r>
      <w:r w:rsidRPr="00F94F44">
        <w:rPr>
          <w:rFonts w:ascii="Arial" w:hAnsi="Arial" w:cs="Arial"/>
          <w:sz w:val="18"/>
          <w:szCs w:val="18"/>
        </w:rPr>
        <w:t xml:space="preserve"> | </w:t>
      </w:r>
      <w:hyperlink r:id="rId6" w:history="1">
        <w:r w:rsidR="0064021C" w:rsidRPr="00B63CDC">
          <w:rPr>
            <w:rStyle w:val="Hyperlink"/>
            <w:rFonts w:ascii="Arial" w:hAnsi="Arial" w:cs="Arial"/>
            <w:sz w:val="18"/>
            <w:szCs w:val="18"/>
          </w:rPr>
          <w:t>laurie@bgcf.org</w:t>
        </w:r>
      </w:hyperlink>
    </w:p>
    <w:p w:rsidR="001B35EA" w:rsidRPr="00F94F44" w:rsidRDefault="001B35EA" w:rsidP="001B35EA">
      <w:pPr>
        <w:spacing w:line="300" w:lineRule="auto"/>
        <w:ind w:left="2880" w:firstLine="720"/>
      </w:pPr>
    </w:p>
    <w:p w:rsidR="001B35EA" w:rsidRPr="00F92A63" w:rsidRDefault="00F92A63" w:rsidP="003322D9">
      <w:pPr>
        <w:spacing w:line="300" w:lineRule="auto"/>
        <w:rPr>
          <w:rFonts w:ascii="Arial" w:hAnsi="Arial" w:cs="Arial"/>
          <w:b/>
          <w:szCs w:val="24"/>
        </w:rPr>
      </w:pPr>
      <w:r w:rsidRPr="00F92A63">
        <w:rPr>
          <w:rFonts w:ascii="Arial" w:hAnsi="Arial" w:cs="Arial"/>
          <w:b/>
          <w:szCs w:val="24"/>
        </w:rPr>
        <w:t>Blue Grass Community Foundation awards $</w:t>
      </w:r>
      <w:r w:rsidR="003322D9">
        <w:rPr>
          <w:rFonts w:ascii="Arial" w:hAnsi="Arial" w:cs="Arial"/>
          <w:b/>
          <w:szCs w:val="24"/>
        </w:rPr>
        <w:t>100</w:t>
      </w:r>
      <w:r w:rsidRPr="00F92A63">
        <w:rPr>
          <w:rFonts w:ascii="Arial" w:hAnsi="Arial" w:cs="Arial"/>
          <w:b/>
          <w:szCs w:val="24"/>
        </w:rPr>
        <w:t>,000</w:t>
      </w:r>
      <w:r w:rsidR="00862076">
        <w:rPr>
          <w:rFonts w:ascii="Arial" w:hAnsi="Arial" w:cs="Arial"/>
          <w:b/>
          <w:szCs w:val="24"/>
        </w:rPr>
        <w:t xml:space="preserve"> </w:t>
      </w:r>
      <w:r w:rsidR="00862076" w:rsidRPr="009B118E">
        <w:rPr>
          <w:rFonts w:ascii="Arial" w:hAnsi="Arial" w:cs="Arial"/>
          <w:b/>
          <w:szCs w:val="24"/>
        </w:rPr>
        <w:t xml:space="preserve">to </w:t>
      </w:r>
      <w:r w:rsidR="00451647">
        <w:rPr>
          <w:rFonts w:ascii="Arial" w:hAnsi="Arial" w:cs="Arial"/>
          <w:b/>
          <w:szCs w:val="24"/>
        </w:rPr>
        <w:t xml:space="preserve">organizations focusing on </w:t>
      </w:r>
      <w:r w:rsidR="00862076" w:rsidRPr="009B118E">
        <w:rPr>
          <w:rFonts w:ascii="Arial" w:hAnsi="Arial" w:cs="Arial"/>
          <w:b/>
          <w:szCs w:val="24"/>
        </w:rPr>
        <w:t>literac</w:t>
      </w:r>
      <w:r w:rsidR="003954BF">
        <w:rPr>
          <w:rFonts w:ascii="Arial" w:hAnsi="Arial" w:cs="Arial"/>
          <w:b/>
          <w:szCs w:val="24"/>
        </w:rPr>
        <w:t>y and early childhood education</w:t>
      </w:r>
    </w:p>
    <w:p w:rsidR="00614BB7" w:rsidRDefault="00614BB7">
      <w:pPr>
        <w:rPr>
          <w:szCs w:val="24"/>
        </w:rPr>
      </w:pPr>
    </w:p>
    <w:p w:rsidR="006F14D0" w:rsidRDefault="00A34915" w:rsidP="0096009D">
      <w:pPr>
        <w:rPr>
          <w:rFonts w:ascii="Arial" w:hAnsi="Arial" w:cs="Arial"/>
          <w:szCs w:val="24"/>
        </w:rPr>
      </w:pPr>
      <w:r>
        <w:rPr>
          <w:rFonts w:ascii="Arial" w:hAnsi="Arial" w:cs="Arial"/>
          <w:szCs w:val="24"/>
        </w:rPr>
        <w:t>Blu</w:t>
      </w:r>
      <w:r w:rsidR="003360C6">
        <w:rPr>
          <w:rFonts w:ascii="Arial" w:hAnsi="Arial" w:cs="Arial"/>
          <w:szCs w:val="24"/>
        </w:rPr>
        <w:t>e Grass Community Foundation</w:t>
      </w:r>
      <w:r>
        <w:rPr>
          <w:rFonts w:ascii="Arial" w:hAnsi="Arial" w:cs="Arial"/>
          <w:szCs w:val="24"/>
        </w:rPr>
        <w:t xml:space="preserve"> awarded $</w:t>
      </w:r>
      <w:r w:rsidR="003322D9">
        <w:rPr>
          <w:rFonts w:ascii="Arial" w:hAnsi="Arial" w:cs="Arial"/>
          <w:szCs w:val="24"/>
        </w:rPr>
        <w:t>10</w:t>
      </w:r>
      <w:r w:rsidR="00BF0AFD">
        <w:rPr>
          <w:rFonts w:ascii="Arial" w:hAnsi="Arial" w:cs="Arial"/>
          <w:szCs w:val="24"/>
        </w:rPr>
        <w:t xml:space="preserve">0,000 </w:t>
      </w:r>
      <w:r>
        <w:rPr>
          <w:rFonts w:ascii="Arial" w:hAnsi="Arial" w:cs="Arial"/>
          <w:szCs w:val="24"/>
        </w:rPr>
        <w:t xml:space="preserve">to </w:t>
      </w:r>
      <w:r w:rsidR="0064021C">
        <w:rPr>
          <w:rFonts w:ascii="Arial" w:hAnsi="Arial" w:cs="Arial"/>
          <w:szCs w:val="24"/>
        </w:rPr>
        <w:t>13</w:t>
      </w:r>
      <w:r>
        <w:rPr>
          <w:rFonts w:ascii="Arial" w:hAnsi="Arial" w:cs="Arial"/>
          <w:szCs w:val="24"/>
        </w:rPr>
        <w:t xml:space="preserve"> </w:t>
      </w:r>
      <w:r w:rsidR="003360C6">
        <w:rPr>
          <w:rFonts w:ascii="Arial" w:hAnsi="Arial" w:cs="Arial"/>
          <w:szCs w:val="24"/>
        </w:rPr>
        <w:t xml:space="preserve">nonprofit </w:t>
      </w:r>
      <w:r>
        <w:rPr>
          <w:rFonts w:ascii="Arial" w:hAnsi="Arial" w:cs="Arial"/>
          <w:szCs w:val="24"/>
        </w:rPr>
        <w:t>organizations serving Central K</w:t>
      </w:r>
      <w:r w:rsidR="003360C6">
        <w:rPr>
          <w:rFonts w:ascii="Arial" w:hAnsi="Arial" w:cs="Arial"/>
          <w:szCs w:val="24"/>
        </w:rPr>
        <w:t xml:space="preserve">entucky. </w:t>
      </w:r>
      <w:r w:rsidR="00FE1DD2">
        <w:rPr>
          <w:rFonts w:ascii="Arial" w:hAnsi="Arial" w:cs="Arial"/>
          <w:szCs w:val="24"/>
        </w:rPr>
        <w:t>Nonprofits</w:t>
      </w:r>
      <w:r w:rsidR="003360C6">
        <w:rPr>
          <w:rFonts w:ascii="Arial" w:hAnsi="Arial" w:cs="Arial"/>
          <w:szCs w:val="24"/>
        </w:rPr>
        <w:t xml:space="preserve"> </w:t>
      </w:r>
      <w:r w:rsidR="00AF4487">
        <w:rPr>
          <w:rFonts w:ascii="Arial" w:hAnsi="Arial" w:cs="Arial"/>
          <w:szCs w:val="24"/>
        </w:rPr>
        <w:t>applied for funding</w:t>
      </w:r>
      <w:r w:rsidR="003360C6">
        <w:rPr>
          <w:rFonts w:ascii="Arial" w:hAnsi="Arial" w:cs="Arial"/>
          <w:szCs w:val="24"/>
        </w:rPr>
        <w:t xml:space="preserve"> through </w:t>
      </w:r>
      <w:r w:rsidR="006F14D0">
        <w:rPr>
          <w:rFonts w:ascii="Arial" w:hAnsi="Arial" w:cs="Arial"/>
          <w:szCs w:val="24"/>
        </w:rPr>
        <w:t xml:space="preserve">a </w:t>
      </w:r>
      <w:r w:rsidR="003360C6">
        <w:rPr>
          <w:rFonts w:ascii="Arial" w:hAnsi="Arial" w:cs="Arial"/>
          <w:szCs w:val="24"/>
        </w:rPr>
        <w:t>c</w:t>
      </w:r>
      <w:r w:rsidR="00F06508">
        <w:rPr>
          <w:rFonts w:ascii="Arial" w:hAnsi="Arial" w:cs="Arial"/>
          <w:szCs w:val="24"/>
        </w:rPr>
        <w:t>o</w:t>
      </w:r>
      <w:r w:rsidR="006F14D0">
        <w:rPr>
          <w:rFonts w:ascii="Arial" w:hAnsi="Arial" w:cs="Arial"/>
          <w:szCs w:val="24"/>
        </w:rPr>
        <w:t>mpetitive grant-making program</w:t>
      </w:r>
      <w:r w:rsidR="00BF0AFD">
        <w:rPr>
          <w:rFonts w:ascii="Arial" w:hAnsi="Arial" w:cs="Arial"/>
          <w:szCs w:val="24"/>
        </w:rPr>
        <w:t xml:space="preserve"> made possible by</w:t>
      </w:r>
      <w:r w:rsidR="006F14D0">
        <w:rPr>
          <w:rFonts w:ascii="Arial" w:hAnsi="Arial" w:cs="Arial"/>
          <w:szCs w:val="24"/>
        </w:rPr>
        <w:t xml:space="preserve"> the </w:t>
      </w:r>
      <w:r w:rsidR="000B1A0C">
        <w:rPr>
          <w:rFonts w:ascii="Arial" w:hAnsi="Arial" w:cs="Arial"/>
          <w:szCs w:val="24"/>
        </w:rPr>
        <w:t xml:space="preserve">MacAdam </w:t>
      </w:r>
      <w:r w:rsidR="006F14D0">
        <w:rPr>
          <w:rFonts w:ascii="Arial" w:hAnsi="Arial" w:cs="Arial"/>
          <w:szCs w:val="24"/>
        </w:rPr>
        <w:t>Early Childhood and Literacy Fund</w:t>
      </w:r>
      <w:r w:rsidR="00BF0AFD">
        <w:rPr>
          <w:rFonts w:ascii="Arial" w:hAnsi="Arial" w:cs="Arial"/>
          <w:szCs w:val="24"/>
        </w:rPr>
        <w:t xml:space="preserve"> at the </w:t>
      </w:r>
      <w:r w:rsidR="00FE1DD2">
        <w:rPr>
          <w:rFonts w:ascii="Arial" w:hAnsi="Arial" w:cs="Arial"/>
          <w:szCs w:val="24"/>
        </w:rPr>
        <w:t xml:space="preserve">Community </w:t>
      </w:r>
      <w:r w:rsidR="00BF0AFD">
        <w:rPr>
          <w:rFonts w:ascii="Arial" w:hAnsi="Arial" w:cs="Arial"/>
          <w:szCs w:val="24"/>
        </w:rPr>
        <w:t>Foundation</w:t>
      </w:r>
      <w:r w:rsidR="003360C6">
        <w:rPr>
          <w:rFonts w:ascii="Arial" w:hAnsi="Arial" w:cs="Arial"/>
          <w:szCs w:val="24"/>
        </w:rPr>
        <w:t xml:space="preserve">. </w:t>
      </w:r>
      <w:r w:rsidR="0096009D">
        <w:rPr>
          <w:rFonts w:ascii="Arial" w:hAnsi="Arial" w:cs="Arial"/>
          <w:szCs w:val="24"/>
        </w:rPr>
        <w:t xml:space="preserve"> </w:t>
      </w:r>
    </w:p>
    <w:p w:rsidR="00715CAE" w:rsidRDefault="00715CAE" w:rsidP="00715CAE">
      <w:pPr>
        <w:rPr>
          <w:rFonts w:ascii="Arial" w:hAnsi="Arial" w:cs="Arial"/>
          <w:szCs w:val="24"/>
        </w:rPr>
      </w:pPr>
      <w:bookmarkStart w:id="0" w:name="_GoBack"/>
      <w:bookmarkEnd w:id="0"/>
    </w:p>
    <w:p w:rsidR="00A34915" w:rsidRDefault="00DD5917" w:rsidP="00BF0AFD">
      <w:pPr>
        <w:rPr>
          <w:rFonts w:ascii="Arial" w:hAnsi="Arial" w:cs="Arial"/>
          <w:szCs w:val="24"/>
        </w:rPr>
      </w:pPr>
      <w:r>
        <w:rPr>
          <w:rFonts w:ascii="Arial" w:hAnsi="Arial" w:cs="Arial"/>
          <w:szCs w:val="24"/>
        </w:rPr>
        <w:t>Below is a</w:t>
      </w:r>
      <w:r w:rsidR="00451647">
        <w:rPr>
          <w:rFonts w:ascii="Arial" w:hAnsi="Arial" w:cs="Arial"/>
          <w:szCs w:val="24"/>
        </w:rPr>
        <w:t xml:space="preserve"> complete list of 201</w:t>
      </w:r>
      <w:r w:rsidR="0064021C">
        <w:rPr>
          <w:rFonts w:ascii="Arial" w:hAnsi="Arial" w:cs="Arial"/>
          <w:szCs w:val="24"/>
        </w:rPr>
        <w:t>7</w:t>
      </w:r>
      <w:r w:rsidR="007569D2">
        <w:rPr>
          <w:rFonts w:ascii="Arial" w:hAnsi="Arial" w:cs="Arial"/>
          <w:szCs w:val="24"/>
        </w:rPr>
        <w:t xml:space="preserve"> Early Childhood Education &amp; Literacy grant recipients</w:t>
      </w:r>
      <w:r>
        <w:rPr>
          <w:rFonts w:ascii="Arial" w:hAnsi="Arial" w:cs="Arial"/>
          <w:szCs w:val="24"/>
        </w:rPr>
        <w:t xml:space="preserve">: </w:t>
      </w:r>
    </w:p>
    <w:p w:rsidR="00614BB7" w:rsidRDefault="00614BB7" w:rsidP="00614BB7">
      <w:pPr>
        <w:rPr>
          <w:rFonts w:ascii="Arial" w:hAnsi="Arial"/>
          <w:b/>
          <w:noProof/>
        </w:rPr>
      </w:pPr>
    </w:p>
    <w:p w:rsidR="0064021C" w:rsidRDefault="0064021C" w:rsidP="008A072F">
      <w:pPr>
        <w:rPr>
          <w:noProof/>
        </w:rPr>
      </w:pPr>
      <w:r w:rsidRPr="00D54BA0">
        <w:rPr>
          <w:b/>
          <w:noProof/>
        </w:rPr>
        <w:t>Blue Grass Farm Charities, Inc.</w:t>
      </w:r>
      <w:r>
        <w:rPr>
          <w:noProof/>
        </w:rPr>
        <w:t xml:space="preserve"> – </w:t>
      </w:r>
      <w:r w:rsidR="00E21557">
        <w:rPr>
          <w:noProof/>
        </w:rPr>
        <w:t xml:space="preserve">to support </w:t>
      </w:r>
      <w:r>
        <w:rPr>
          <w:noProof/>
        </w:rPr>
        <w:t>ESL classes for thoroughbred workers and their families</w:t>
      </w:r>
    </w:p>
    <w:p w:rsidR="0064021C" w:rsidRDefault="0064021C" w:rsidP="008A072F">
      <w:pPr>
        <w:rPr>
          <w:noProof/>
        </w:rPr>
      </w:pPr>
    </w:p>
    <w:p w:rsidR="007569D2" w:rsidRDefault="00451647" w:rsidP="008A072F">
      <w:pPr>
        <w:rPr>
          <w:noProof/>
        </w:rPr>
      </w:pPr>
      <w:r w:rsidRPr="00D54BA0">
        <w:rPr>
          <w:b/>
          <w:noProof/>
        </w:rPr>
        <w:t>Bluegrass Council of the Blind</w:t>
      </w:r>
      <w:r>
        <w:rPr>
          <w:noProof/>
        </w:rPr>
        <w:t xml:space="preserve"> – </w:t>
      </w:r>
      <w:r w:rsidR="002D02A2">
        <w:rPr>
          <w:noProof/>
        </w:rPr>
        <w:t xml:space="preserve"> </w:t>
      </w:r>
      <w:r w:rsidR="0064021C">
        <w:rPr>
          <w:noProof/>
        </w:rPr>
        <w:t>to help people with vision loss read again by using assistive devices</w:t>
      </w:r>
    </w:p>
    <w:p w:rsidR="0064021C" w:rsidRDefault="0064021C" w:rsidP="008A072F">
      <w:pPr>
        <w:rPr>
          <w:noProof/>
        </w:rPr>
      </w:pPr>
    </w:p>
    <w:p w:rsidR="00F46C6B" w:rsidRDefault="008A072F" w:rsidP="0096009D">
      <w:pPr>
        <w:rPr>
          <w:noProof/>
        </w:rPr>
      </w:pPr>
      <w:r w:rsidRPr="00D54BA0">
        <w:rPr>
          <w:b/>
          <w:noProof/>
        </w:rPr>
        <w:t>Carnegie Center for Literacy &amp; Learning</w:t>
      </w:r>
      <w:r w:rsidR="00451647">
        <w:rPr>
          <w:noProof/>
        </w:rPr>
        <w:t xml:space="preserve"> </w:t>
      </w:r>
      <w:r w:rsidR="002D02A2">
        <w:rPr>
          <w:noProof/>
        </w:rPr>
        <w:t>–</w:t>
      </w:r>
      <w:r w:rsidR="007569D2">
        <w:t xml:space="preserve"> to </w:t>
      </w:r>
      <w:r w:rsidR="002D02A2">
        <w:t xml:space="preserve">support </w:t>
      </w:r>
      <w:r>
        <w:rPr>
          <w:noProof/>
        </w:rPr>
        <w:t>A</w:t>
      </w:r>
      <w:r w:rsidR="002D02A2">
        <w:rPr>
          <w:noProof/>
        </w:rPr>
        <w:t>uthors &amp; Books for Kids, a free</w:t>
      </w:r>
      <w:r w:rsidR="0096009D">
        <w:rPr>
          <w:noProof/>
        </w:rPr>
        <w:t xml:space="preserve"> program for</w:t>
      </w:r>
      <w:r w:rsidR="0064021C">
        <w:rPr>
          <w:noProof/>
        </w:rPr>
        <w:t xml:space="preserve"> elementary-aged children that helps them discover a love of books and improve reading and writing skills</w:t>
      </w:r>
    </w:p>
    <w:p w:rsidR="0064021C" w:rsidRDefault="0064021C" w:rsidP="008A072F"/>
    <w:p w:rsidR="007569D2" w:rsidRDefault="0064021C" w:rsidP="00F46C6B">
      <w:pPr>
        <w:rPr>
          <w:noProof/>
        </w:rPr>
      </w:pPr>
      <w:r w:rsidRPr="00D54BA0">
        <w:rPr>
          <w:b/>
          <w:noProof/>
        </w:rPr>
        <w:t>Common Good Community Development Corporation</w:t>
      </w:r>
      <w:r>
        <w:rPr>
          <w:noProof/>
        </w:rPr>
        <w:t xml:space="preserve"> – to support a project celebrating diversity and different cultures through books, writing, and language literacy</w:t>
      </w:r>
    </w:p>
    <w:p w:rsidR="0064021C" w:rsidRDefault="0064021C" w:rsidP="00F46C6B">
      <w:pPr>
        <w:rPr>
          <w:noProof/>
        </w:rPr>
      </w:pPr>
    </w:p>
    <w:p w:rsidR="002F1B80" w:rsidRDefault="0064021C" w:rsidP="0096009D">
      <w:pPr>
        <w:rPr>
          <w:noProof/>
        </w:rPr>
      </w:pPr>
      <w:r w:rsidRPr="00D54BA0">
        <w:rPr>
          <w:b/>
          <w:noProof/>
        </w:rPr>
        <w:t>Fayette County Public Schools</w:t>
      </w:r>
      <w:r>
        <w:rPr>
          <w:noProof/>
        </w:rPr>
        <w:t xml:space="preserve"> –</w:t>
      </w:r>
      <w:r w:rsidR="002F1B80">
        <w:rPr>
          <w:noProof/>
        </w:rPr>
        <w:t xml:space="preserve"> to expand the</w:t>
      </w:r>
      <w:r w:rsidR="002F1B80" w:rsidRPr="005037AB">
        <w:rPr>
          <w:noProof/>
          <w:szCs w:val="24"/>
        </w:rPr>
        <w:t xml:space="preserve"> </w:t>
      </w:r>
      <w:r w:rsidR="002F1B80" w:rsidRPr="000A031E">
        <w:rPr>
          <w:noProof/>
          <w:szCs w:val="24"/>
        </w:rPr>
        <w:t>Lexington Reach Out and Read</w:t>
      </w:r>
      <w:r w:rsidR="002F1B80">
        <w:rPr>
          <w:noProof/>
          <w:szCs w:val="24"/>
        </w:rPr>
        <w:t>™</w:t>
      </w:r>
      <w:r w:rsidR="002F1B80" w:rsidRPr="000A031E">
        <w:rPr>
          <w:noProof/>
          <w:szCs w:val="24"/>
        </w:rPr>
        <w:t xml:space="preserve"> project by providing the book</w:t>
      </w:r>
      <w:r w:rsidR="002F1B80">
        <w:rPr>
          <w:noProof/>
          <w:szCs w:val="24"/>
        </w:rPr>
        <w:t>,</w:t>
      </w:r>
      <w:r w:rsidR="002F1B80" w:rsidRPr="000A031E">
        <w:rPr>
          <w:noProof/>
          <w:szCs w:val="24"/>
        </w:rPr>
        <w:t xml:space="preserve"> </w:t>
      </w:r>
      <w:r w:rsidR="002F1B80" w:rsidRPr="005037AB">
        <w:rPr>
          <w:i/>
          <w:noProof/>
          <w:szCs w:val="24"/>
        </w:rPr>
        <w:t>I Love You like Sunshine</w:t>
      </w:r>
      <w:r w:rsidR="002F1B80">
        <w:rPr>
          <w:noProof/>
          <w:szCs w:val="24"/>
        </w:rPr>
        <w:t>, in Spanish and English to parents a</w:t>
      </w:r>
      <w:r w:rsidR="0096009D">
        <w:rPr>
          <w:noProof/>
          <w:szCs w:val="24"/>
        </w:rPr>
        <w:t>t</w:t>
      </w:r>
      <w:r w:rsidR="002F1B80">
        <w:rPr>
          <w:noProof/>
          <w:szCs w:val="24"/>
        </w:rPr>
        <w:t xml:space="preserve"> their infant’s two-week check-up and to support the Read to Me Library program</w:t>
      </w:r>
    </w:p>
    <w:p w:rsidR="0064021C" w:rsidRDefault="0064021C" w:rsidP="008364B3">
      <w:pPr>
        <w:rPr>
          <w:noProof/>
        </w:rPr>
      </w:pPr>
    </w:p>
    <w:p w:rsidR="002F1B80" w:rsidRDefault="002F1B80" w:rsidP="008364B3">
      <w:pPr>
        <w:rPr>
          <w:noProof/>
        </w:rPr>
      </w:pPr>
      <w:r w:rsidRPr="00D54BA0">
        <w:rPr>
          <w:b/>
          <w:noProof/>
        </w:rPr>
        <w:t xml:space="preserve">Friends of Scott County Public Library </w:t>
      </w:r>
      <w:r>
        <w:rPr>
          <w:noProof/>
        </w:rPr>
        <w:t xml:space="preserve">– to support </w:t>
      </w:r>
      <w:r w:rsidR="00244604">
        <w:rPr>
          <w:noProof/>
        </w:rPr>
        <w:t>the Homework Help Club, which provides tutoring assistance for elementary school students during the academic year</w:t>
      </w:r>
    </w:p>
    <w:p w:rsidR="00FE1DD2" w:rsidRDefault="00FE1DD2" w:rsidP="00F46C6B">
      <w:pPr>
        <w:rPr>
          <w:noProof/>
        </w:rPr>
      </w:pPr>
    </w:p>
    <w:p w:rsidR="00244604" w:rsidRDefault="00244604" w:rsidP="008A072F">
      <w:pPr>
        <w:rPr>
          <w:noProof/>
        </w:rPr>
      </w:pPr>
      <w:r w:rsidRPr="00D54BA0">
        <w:rPr>
          <w:b/>
          <w:noProof/>
        </w:rPr>
        <w:t>Kentucky Refugee Ministries</w:t>
      </w:r>
      <w:r>
        <w:rPr>
          <w:noProof/>
        </w:rPr>
        <w:t xml:space="preserve"> </w:t>
      </w:r>
      <w:r w:rsidR="00655CA0">
        <w:rPr>
          <w:noProof/>
        </w:rPr>
        <w:t>–</w:t>
      </w:r>
      <w:r>
        <w:rPr>
          <w:noProof/>
        </w:rPr>
        <w:t xml:space="preserve"> </w:t>
      </w:r>
      <w:r w:rsidR="00655CA0">
        <w:rPr>
          <w:noProof/>
        </w:rPr>
        <w:t>to expand Limited English Proficiency learners’ access to preparatory courses for employment and higher education</w:t>
      </w:r>
    </w:p>
    <w:p w:rsidR="00244604" w:rsidRPr="008A411C" w:rsidRDefault="00244604" w:rsidP="008A072F">
      <w:pPr>
        <w:rPr>
          <w:noProof/>
          <w:szCs w:val="24"/>
        </w:rPr>
      </w:pPr>
    </w:p>
    <w:p w:rsidR="00194E54" w:rsidRDefault="00194E54" w:rsidP="008A072F">
      <w:pPr>
        <w:rPr>
          <w:noProof/>
          <w:szCs w:val="24"/>
        </w:rPr>
      </w:pPr>
      <w:r w:rsidRPr="00D54BA0">
        <w:rPr>
          <w:b/>
          <w:noProof/>
          <w:szCs w:val="24"/>
        </w:rPr>
        <w:t xml:space="preserve">Lexington Hearing and Speech Center </w:t>
      </w:r>
      <w:r>
        <w:rPr>
          <w:noProof/>
          <w:szCs w:val="24"/>
        </w:rPr>
        <w:t xml:space="preserve">– </w:t>
      </w:r>
      <w:r w:rsidR="005037AB">
        <w:rPr>
          <w:noProof/>
          <w:szCs w:val="24"/>
        </w:rPr>
        <w:t xml:space="preserve"> </w:t>
      </w:r>
      <w:r w:rsidR="009E72D0">
        <w:rPr>
          <w:noProof/>
          <w:szCs w:val="24"/>
        </w:rPr>
        <w:t>to support STEM based learning activities in preschool and kindgergarten classrooms to prepare students for academi</w:t>
      </w:r>
      <w:r w:rsidR="0096009D">
        <w:rPr>
          <w:noProof/>
          <w:szCs w:val="24"/>
        </w:rPr>
        <w:t>c success in elementary school</w:t>
      </w:r>
    </w:p>
    <w:p w:rsidR="009E72D0" w:rsidRDefault="009E72D0" w:rsidP="008A072F">
      <w:pPr>
        <w:rPr>
          <w:noProof/>
          <w:szCs w:val="24"/>
        </w:rPr>
      </w:pPr>
    </w:p>
    <w:p w:rsidR="00FE1DD2" w:rsidRDefault="00FE1DD2" w:rsidP="008A072F">
      <w:pPr>
        <w:rPr>
          <w:noProof/>
        </w:rPr>
      </w:pPr>
    </w:p>
    <w:p w:rsidR="009E72D0" w:rsidRDefault="00FE1DD2" w:rsidP="0096009D">
      <w:pPr>
        <w:rPr>
          <w:bCs/>
          <w:color w:val="000000"/>
          <w:szCs w:val="24"/>
        </w:rPr>
      </w:pPr>
      <w:r w:rsidRPr="00D54BA0">
        <w:rPr>
          <w:b/>
          <w:noProof/>
          <w:szCs w:val="24"/>
        </w:rPr>
        <w:lastRenderedPageBreak/>
        <w:t>The Nest Center for Women, Children &amp; Families</w:t>
      </w:r>
      <w:r w:rsidR="00194E54" w:rsidRPr="00D54BA0">
        <w:rPr>
          <w:b/>
          <w:noProof/>
          <w:szCs w:val="24"/>
        </w:rPr>
        <w:t xml:space="preserve"> </w:t>
      </w:r>
      <w:r w:rsidR="00194E54">
        <w:rPr>
          <w:noProof/>
          <w:szCs w:val="24"/>
        </w:rPr>
        <w:t>–</w:t>
      </w:r>
      <w:r w:rsidR="007569D2">
        <w:rPr>
          <w:noProof/>
          <w:szCs w:val="24"/>
        </w:rPr>
        <w:t xml:space="preserve"> to </w:t>
      </w:r>
      <w:r w:rsidR="0096009D">
        <w:rPr>
          <w:noProof/>
          <w:szCs w:val="24"/>
        </w:rPr>
        <w:t xml:space="preserve">increase the quality of </w:t>
      </w:r>
      <w:r w:rsidR="00B33EAC">
        <w:rPr>
          <w:noProof/>
          <w:szCs w:val="24"/>
        </w:rPr>
        <w:t>learning in the Center’s free Childcare Program by investing in a curriculum that ecompasses best practices and aligns with the KY Early Childhood Learning Standards</w:t>
      </w:r>
    </w:p>
    <w:p w:rsidR="009E72D0" w:rsidRDefault="009E72D0" w:rsidP="00B353FE">
      <w:pPr>
        <w:rPr>
          <w:bCs/>
          <w:color w:val="000000"/>
          <w:szCs w:val="24"/>
        </w:rPr>
      </w:pPr>
    </w:p>
    <w:p w:rsidR="00F46C6B" w:rsidRDefault="008A072F" w:rsidP="008A072F">
      <w:pPr>
        <w:rPr>
          <w:noProof/>
          <w:szCs w:val="24"/>
        </w:rPr>
      </w:pPr>
      <w:r w:rsidRPr="00D54BA0">
        <w:rPr>
          <w:b/>
          <w:noProof/>
          <w:szCs w:val="24"/>
        </w:rPr>
        <w:t>Reading Camp</w:t>
      </w:r>
      <w:r w:rsidR="001B24EF" w:rsidRPr="00D54BA0">
        <w:rPr>
          <w:b/>
          <w:noProof/>
          <w:szCs w:val="24"/>
        </w:rPr>
        <w:t xml:space="preserve"> </w:t>
      </w:r>
      <w:r w:rsidR="001B24EF">
        <w:rPr>
          <w:noProof/>
          <w:szCs w:val="24"/>
        </w:rPr>
        <w:t>–</w:t>
      </w:r>
      <w:r w:rsidR="00DD5917">
        <w:rPr>
          <w:noProof/>
          <w:szCs w:val="24"/>
        </w:rPr>
        <w:t xml:space="preserve"> to s</w:t>
      </w:r>
      <w:r w:rsidR="00430775">
        <w:rPr>
          <w:noProof/>
          <w:szCs w:val="24"/>
        </w:rPr>
        <w:t>upport</w:t>
      </w:r>
      <w:r w:rsidR="00B33EAC">
        <w:rPr>
          <w:noProof/>
          <w:szCs w:val="24"/>
        </w:rPr>
        <w:t xml:space="preserve"> South Lexington/Nicholasville</w:t>
      </w:r>
      <w:r w:rsidR="001B24EF">
        <w:rPr>
          <w:noProof/>
          <w:szCs w:val="24"/>
        </w:rPr>
        <w:t xml:space="preserve"> Reading Camp</w:t>
      </w:r>
      <w:r w:rsidR="00430775">
        <w:rPr>
          <w:noProof/>
          <w:szCs w:val="24"/>
        </w:rPr>
        <w:t>, a free literacy-focused summer</w:t>
      </w:r>
      <w:r w:rsidR="001B24EF">
        <w:rPr>
          <w:noProof/>
          <w:szCs w:val="24"/>
        </w:rPr>
        <w:t xml:space="preserve"> camp that serves students who are at least one level below grade level </w:t>
      </w:r>
    </w:p>
    <w:p w:rsidR="001B24EF" w:rsidRDefault="001B24EF" w:rsidP="008A072F">
      <w:pPr>
        <w:rPr>
          <w:noProof/>
          <w:szCs w:val="24"/>
        </w:rPr>
      </w:pPr>
    </w:p>
    <w:p w:rsidR="001B24EF" w:rsidRDefault="001B24EF" w:rsidP="008A072F">
      <w:pPr>
        <w:rPr>
          <w:noProof/>
          <w:szCs w:val="24"/>
        </w:rPr>
      </w:pPr>
      <w:r w:rsidRPr="00D54BA0">
        <w:rPr>
          <w:b/>
          <w:noProof/>
          <w:szCs w:val="24"/>
        </w:rPr>
        <w:t>The Salvation Army</w:t>
      </w:r>
      <w:r>
        <w:rPr>
          <w:noProof/>
          <w:szCs w:val="24"/>
        </w:rPr>
        <w:t xml:space="preserve"> – </w:t>
      </w:r>
      <w:r w:rsidR="00DD5917">
        <w:rPr>
          <w:noProof/>
          <w:szCs w:val="24"/>
        </w:rPr>
        <w:t>to</w:t>
      </w:r>
      <w:r w:rsidR="00430775">
        <w:rPr>
          <w:noProof/>
          <w:szCs w:val="24"/>
        </w:rPr>
        <w:t xml:space="preserve"> enrich </w:t>
      </w:r>
      <w:r>
        <w:rPr>
          <w:noProof/>
          <w:szCs w:val="24"/>
        </w:rPr>
        <w:t>classroom</w:t>
      </w:r>
      <w:r w:rsidR="00430775">
        <w:rPr>
          <w:noProof/>
          <w:szCs w:val="24"/>
        </w:rPr>
        <w:t>s</w:t>
      </w:r>
      <w:r>
        <w:rPr>
          <w:noProof/>
          <w:szCs w:val="24"/>
        </w:rPr>
        <w:t xml:space="preserve"> at the Salvation Army Early Learning Center with </w:t>
      </w:r>
      <w:r w:rsidR="00B33EAC">
        <w:rPr>
          <w:noProof/>
          <w:szCs w:val="24"/>
        </w:rPr>
        <w:t>up-to-date educational technology</w:t>
      </w:r>
    </w:p>
    <w:p w:rsidR="008C698C" w:rsidRDefault="008C698C" w:rsidP="00F46C6B">
      <w:pPr>
        <w:rPr>
          <w:noProof/>
        </w:rPr>
      </w:pPr>
    </w:p>
    <w:p w:rsidR="00B33EAC" w:rsidRDefault="008A072F" w:rsidP="0096009D">
      <w:pPr>
        <w:rPr>
          <w:noProof/>
          <w:szCs w:val="24"/>
        </w:rPr>
      </w:pPr>
      <w:r w:rsidRPr="00D54BA0">
        <w:rPr>
          <w:b/>
          <w:noProof/>
          <w:szCs w:val="24"/>
        </w:rPr>
        <w:t>Visually Impaired Preschool Services</w:t>
      </w:r>
      <w:r w:rsidR="001B24EF">
        <w:rPr>
          <w:noProof/>
          <w:szCs w:val="24"/>
        </w:rPr>
        <w:t xml:space="preserve"> – </w:t>
      </w:r>
      <w:r w:rsidR="00B33EAC">
        <w:rPr>
          <w:noProof/>
          <w:szCs w:val="24"/>
        </w:rPr>
        <w:t xml:space="preserve"> to support </w:t>
      </w:r>
      <w:r w:rsidR="00D54BA0">
        <w:rPr>
          <w:noProof/>
          <w:szCs w:val="24"/>
        </w:rPr>
        <w:t xml:space="preserve">the in-home Direct Services Program for children birth to </w:t>
      </w:r>
      <w:r w:rsidR="0096009D">
        <w:rPr>
          <w:noProof/>
          <w:szCs w:val="24"/>
        </w:rPr>
        <w:t>3 years old</w:t>
      </w:r>
      <w:r w:rsidR="00D54BA0">
        <w:rPr>
          <w:noProof/>
          <w:szCs w:val="24"/>
        </w:rPr>
        <w:t xml:space="preserve"> and the Early Preschool center-based program for 3-4 year olds</w:t>
      </w:r>
      <w:r w:rsidR="0096009D">
        <w:rPr>
          <w:noProof/>
          <w:szCs w:val="24"/>
        </w:rPr>
        <w:t xml:space="preserve"> to </w:t>
      </w:r>
      <w:r w:rsidR="00D54BA0">
        <w:rPr>
          <w:noProof/>
          <w:szCs w:val="24"/>
        </w:rPr>
        <w:t xml:space="preserve">assist children with </w:t>
      </w:r>
      <w:r w:rsidR="00B33EAC" w:rsidRPr="00B33EAC">
        <w:rPr>
          <w:noProof/>
          <w:szCs w:val="24"/>
        </w:rPr>
        <w:t>visual impairments in reaching developmental milestones</w:t>
      </w:r>
      <w:r w:rsidR="0096009D">
        <w:rPr>
          <w:noProof/>
          <w:szCs w:val="24"/>
        </w:rPr>
        <w:t xml:space="preserve"> to prepare </w:t>
      </w:r>
      <w:r w:rsidR="00B33EAC" w:rsidRPr="00B33EAC">
        <w:rPr>
          <w:noProof/>
          <w:szCs w:val="24"/>
        </w:rPr>
        <w:t xml:space="preserve">them educationally </w:t>
      </w:r>
      <w:r w:rsidR="00B33EAC">
        <w:rPr>
          <w:noProof/>
          <w:szCs w:val="24"/>
        </w:rPr>
        <w:t>and socially to enter preschool</w:t>
      </w:r>
      <w:r w:rsidR="00D54BA0">
        <w:rPr>
          <w:noProof/>
          <w:szCs w:val="24"/>
        </w:rPr>
        <w:t xml:space="preserve"> and kindergarten</w:t>
      </w:r>
    </w:p>
    <w:p w:rsidR="001B24EF" w:rsidRDefault="00B33EAC" w:rsidP="00B353FE">
      <w:pPr>
        <w:rPr>
          <w:noProof/>
          <w:szCs w:val="24"/>
        </w:rPr>
      </w:pPr>
      <w:r>
        <w:rPr>
          <w:noProof/>
          <w:szCs w:val="24"/>
        </w:rPr>
        <w:t xml:space="preserve"> </w:t>
      </w:r>
    </w:p>
    <w:p w:rsidR="008C698C" w:rsidRDefault="00D54BA0" w:rsidP="00614BB7">
      <w:pPr>
        <w:rPr>
          <w:noProof/>
          <w:szCs w:val="24"/>
        </w:rPr>
      </w:pPr>
      <w:r w:rsidRPr="00D54BA0">
        <w:rPr>
          <w:b/>
          <w:noProof/>
          <w:szCs w:val="24"/>
        </w:rPr>
        <w:t>Woodford Educational Endowment Foundation</w:t>
      </w:r>
      <w:r>
        <w:rPr>
          <w:noProof/>
          <w:szCs w:val="24"/>
        </w:rPr>
        <w:t xml:space="preserve"> – to support Woodford READS, a partnership with Woodford Public Schools, which provides a chapter book to every Woodford County student in grades PK-5</w:t>
      </w:r>
      <w:r w:rsidR="0096009D">
        <w:rPr>
          <w:noProof/>
          <w:szCs w:val="24"/>
        </w:rPr>
        <w:t>,</w:t>
      </w:r>
      <w:r>
        <w:rPr>
          <w:noProof/>
          <w:szCs w:val="24"/>
        </w:rPr>
        <w:t xml:space="preserve"> which will be the student’s to keep </w:t>
      </w:r>
    </w:p>
    <w:p w:rsidR="00D54BA0" w:rsidRDefault="00D54BA0" w:rsidP="00614BB7">
      <w:pPr>
        <w:rPr>
          <w:noProof/>
          <w:szCs w:val="24"/>
        </w:rPr>
      </w:pPr>
    </w:p>
    <w:p w:rsidR="00D54BA0" w:rsidRDefault="00D54BA0" w:rsidP="00614BB7">
      <w:pPr>
        <w:rPr>
          <w:noProof/>
          <w:szCs w:val="24"/>
        </w:rPr>
      </w:pPr>
    </w:p>
    <w:p w:rsidR="00D54BA0" w:rsidRDefault="00D54BA0" w:rsidP="00D54BA0">
      <w:pPr>
        <w:jc w:val="center"/>
        <w:rPr>
          <w:rFonts w:ascii="Arial" w:hAnsi="Arial"/>
          <w:noProof/>
        </w:rPr>
      </w:pPr>
      <w:r>
        <w:rPr>
          <w:noProof/>
          <w:szCs w:val="24"/>
        </w:rPr>
        <w:t>###</w:t>
      </w:r>
    </w:p>
    <w:p w:rsidR="00430775" w:rsidRDefault="00430775" w:rsidP="0096009D">
      <w:pPr>
        <w:rPr>
          <w:rFonts w:ascii="Arial" w:hAnsi="Arial"/>
          <w:b/>
          <w:noProof/>
        </w:rPr>
      </w:pPr>
    </w:p>
    <w:p w:rsidR="00614BB7" w:rsidRPr="00223267" w:rsidRDefault="00614BB7" w:rsidP="0096009D">
      <w:pPr>
        <w:rPr>
          <w:rFonts w:ascii="Arial" w:hAnsi="Arial"/>
          <w:b/>
          <w:noProof/>
        </w:rPr>
      </w:pPr>
      <w:r w:rsidRPr="00223267">
        <w:rPr>
          <w:rFonts w:ascii="Arial" w:hAnsi="Arial"/>
          <w:b/>
          <w:noProof/>
        </w:rPr>
        <w:t>About Blue Grass Community Foundation</w:t>
      </w:r>
    </w:p>
    <w:p w:rsidR="00D54BA0" w:rsidRPr="00D54BA0" w:rsidRDefault="00D54BA0" w:rsidP="0096009D">
      <w:pPr>
        <w:rPr>
          <w:rFonts w:ascii="Arial" w:hAnsi="Arial" w:cs="Arial"/>
          <w:szCs w:val="24"/>
        </w:rPr>
      </w:pPr>
      <w:r w:rsidRPr="00D54BA0">
        <w:rPr>
          <w:rFonts w:ascii="Arial" w:hAnsi="Arial" w:cs="Arial"/>
          <w:szCs w:val="24"/>
        </w:rPr>
        <w:t xml:space="preserve">We are a public charity established by local citizens 50 years ago to promote giving and improve the quality of life in Lexington and the many communities we serve across Central and Appalachia Kentucky.  We strive to make communities we serve the most vibrant, generous, and engaged places they can be for everyone. Since 1967, the Community Foundation has awarded more than $77.5 million in grant funding to thousands of organizations, including $9 million in FY2017. To learn more about Blue Grass Community Foundation, visit </w:t>
      </w:r>
      <w:hyperlink r:id="rId7" w:history="1">
        <w:r w:rsidRPr="00D54BA0">
          <w:rPr>
            <w:rFonts w:ascii="Arial" w:hAnsi="Arial" w:cs="Arial"/>
            <w:color w:val="0000FF" w:themeColor="hyperlink"/>
            <w:szCs w:val="24"/>
            <w:u w:val="single"/>
          </w:rPr>
          <w:t>www.bgcf.org</w:t>
        </w:r>
      </w:hyperlink>
      <w:r w:rsidRPr="00D54BA0">
        <w:rPr>
          <w:rFonts w:ascii="Arial" w:hAnsi="Arial" w:cs="Arial"/>
          <w:szCs w:val="24"/>
        </w:rPr>
        <w:t xml:space="preserve"> or contact President/CEO Lisa Adkins at 859.225.3343.</w:t>
      </w:r>
    </w:p>
    <w:p w:rsidR="00614BB7" w:rsidRPr="001B35EA" w:rsidRDefault="00614BB7">
      <w:pPr>
        <w:rPr>
          <w:szCs w:val="24"/>
        </w:rPr>
      </w:pPr>
    </w:p>
    <w:sectPr w:rsidR="00614BB7" w:rsidRPr="001B35EA" w:rsidSect="00937623">
      <w:pgSz w:w="12240" w:h="15840"/>
      <w:pgMar w:top="1152" w:right="1440" w:bottom="1008"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W1)">
    <w:altName w:val="Arial"/>
    <w:charset w:val="00"/>
    <w:family w:val="swiss"/>
    <w:pitch w:val="variable"/>
    <w:sig w:usb0="20002A87" w:usb1="80000000" w:usb2="00000008" w:usb3="00000000" w:csb0="000001F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35EA"/>
    <w:rsid w:val="000230A6"/>
    <w:rsid w:val="000B1A0C"/>
    <w:rsid w:val="000C7ECB"/>
    <w:rsid w:val="0010182A"/>
    <w:rsid w:val="00131E27"/>
    <w:rsid w:val="00194E54"/>
    <w:rsid w:val="001B24EF"/>
    <w:rsid w:val="001B35EA"/>
    <w:rsid w:val="00244604"/>
    <w:rsid w:val="00260674"/>
    <w:rsid w:val="002A4BEA"/>
    <w:rsid w:val="002D02A2"/>
    <w:rsid w:val="002E7BCF"/>
    <w:rsid w:val="002F1B80"/>
    <w:rsid w:val="003322D9"/>
    <w:rsid w:val="003360C6"/>
    <w:rsid w:val="00385DE3"/>
    <w:rsid w:val="003954BF"/>
    <w:rsid w:val="00407986"/>
    <w:rsid w:val="004107EF"/>
    <w:rsid w:val="00430775"/>
    <w:rsid w:val="004405B5"/>
    <w:rsid w:val="00451647"/>
    <w:rsid w:val="005037AB"/>
    <w:rsid w:val="0059128E"/>
    <w:rsid w:val="005B354B"/>
    <w:rsid w:val="00614BB7"/>
    <w:rsid w:val="0064021C"/>
    <w:rsid w:val="00655CA0"/>
    <w:rsid w:val="00670AED"/>
    <w:rsid w:val="00671AE6"/>
    <w:rsid w:val="006B057B"/>
    <w:rsid w:val="006F14D0"/>
    <w:rsid w:val="006F61A6"/>
    <w:rsid w:val="00715CAE"/>
    <w:rsid w:val="00726405"/>
    <w:rsid w:val="007569D2"/>
    <w:rsid w:val="007C1984"/>
    <w:rsid w:val="008364B3"/>
    <w:rsid w:val="00862076"/>
    <w:rsid w:val="008809A7"/>
    <w:rsid w:val="008A072F"/>
    <w:rsid w:val="008A411C"/>
    <w:rsid w:val="008C698C"/>
    <w:rsid w:val="00937623"/>
    <w:rsid w:val="0096009D"/>
    <w:rsid w:val="0097487D"/>
    <w:rsid w:val="00976513"/>
    <w:rsid w:val="009836E0"/>
    <w:rsid w:val="009D0A39"/>
    <w:rsid w:val="009E72D0"/>
    <w:rsid w:val="00A34915"/>
    <w:rsid w:val="00A43406"/>
    <w:rsid w:val="00A653FC"/>
    <w:rsid w:val="00A82D3B"/>
    <w:rsid w:val="00AF31EF"/>
    <w:rsid w:val="00AF4487"/>
    <w:rsid w:val="00B0564E"/>
    <w:rsid w:val="00B33EAC"/>
    <w:rsid w:val="00B353FE"/>
    <w:rsid w:val="00BE08E7"/>
    <w:rsid w:val="00BF0AFD"/>
    <w:rsid w:val="00C85A15"/>
    <w:rsid w:val="00D54BA0"/>
    <w:rsid w:val="00DC0FE2"/>
    <w:rsid w:val="00DD5917"/>
    <w:rsid w:val="00DF47A6"/>
    <w:rsid w:val="00E053E0"/>
    <w:rsid w:val="00E21557"/>
    <w:rsid w:val="00E3428C"/>
    <w:rsid w:val="00E3468A"/>
    <w:rsid w:val="00E7515A"/>
    <w:rsid w:val="00EA6247"/>
    <w:rsid w:val="00ED6638"/>
    <w:rsid w:val="00EE0410"/>
    <w:rsid w:val="00EE5F6E"/>
    <w:rsid w:val="00F06508"/>
    <w:rsid w:val="00F46C6B"/>
    <w:rsid w:val="00F92A63"/>
    <w:rsid w:val="00F94F44"/>
    <w:rsid w:val="00FE1DD2"/>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04F0890-F117-4D2D-9CE4-B4E7D7C11A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B35EA"/>
    <w:pPr>
      <w:spacing w:after="0" w:line="240" w:lineRule="auto"/>
    </w:pPr>
    <w:rPr>
      <w:rFonts w:ascii="Arial (W1)" w:eastAsia="Times New Roman" w:hAnsi="Arial (W1)"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1B35EA"/>
    <w:rPr>
      <w:color w:val="0000FF" w:themeColor="hyperlink"/>
      <w:u w:val="single"/>
    </w:rPr>
  </w:style>
  <w:style w:type="paragraph" w:styleId="NoSpacing">
    <w:name w:val="No Spacing"/>
    <w:uiPriority w:val="1"/>
    <w:qFormat/>
    <w:rsid w:val="00194E54"/>
    <w:pPr>
      <w:spacing w:after="0" w:line="240" w:lineRule="auto"/>
    </w:pPr>
  </w:style>
  <w:style w:type="paragraph" w:styleId="BalloonText">
    <w:name w:val="Balloon Text"/>
    <w:basedOn w:val="Normal"/>
    <w:link w:val="BalloonTextChar"/>
    <w:uiPriority w:val="99"/>
    <w:semiHidden/>
    <w:unhideWhenUsed/>
    <w:rsid w:val="0043077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30775"/>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bgcf.org"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laurie@bgcf.org"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0327ED4-444C-436E-BCAD-43BBCDDDBB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563</Words>
  <Characters>3213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3769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alyssahare</dc:creator>
  <cp:keywords/>
  <dc:description/>
  <cp:lastModifiedBy>Kristen Tidwell</cp:lastModifiedBy>
  <cp:revision>3</cp:revision>
  <cp:lastPrinted>2016-09-30T19:49:00Z</cp:lastPrinted>
  <dcterms:created xsi:type="dcterms:W3CDTF">2017-10-03T15:59:00Z</dcterms:created>
  <dcterms:modified xsi:type="dcterms:W3CDTF">2017-10-03T18:02:00Z</dcterms:modified>
</cp:coreProperties>
</file>